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3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zh-CN" w:bidi="ar-SA"/>
              </w:rPr>
              <w:t>В</w:t>
            </w:r>
            <w:r>
              <w:rPr>
                <w:rStyle w:val="FontStyle19"/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ойсковая часть 3411, 692621, Приморский край, с. Чугуевка, ул. Кустарная, д. 38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84 000,00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8400,00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4 200,00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42 000,00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8400,00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Сыражов Игорь Сергеевич 8-937-757-60-00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7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парадный ЦМВ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парадный ЦМВ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поварской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Пилотка шерстяная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из металлического галуна золотистого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Погоны нашивные серого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полем из капронового галуна светло-защитного цвета без просветов тип 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полем из капронового галуна светло-защитного цвета с 1 просветом крапового цвета тип 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хлястиком светло-защитного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хлястиком светло-защитного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Погоны съемные светло-защитного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3411, 692621, Приморский край, с. Чугуевка, ул. Кустарная, д. 38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LibreOffice/6.4.7.2$Linux_X86_64 LibreOffice_project/40$Build-2</Application>
  <Pages>8</Pages>
  <Words>2497</Words>
  <Characters>19174</Characters>
  <CharactersWithSpaces>21792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2026-08-13T09:33:27Z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